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7407F" w14:textId="2011F971" w:rsidR="00ED0057" w:rsidRPr="007E461A" w:rsidRDefault="00ED0057" w:rsidP="002D610B">
      <w:pPr>
        <w:jc w:val="center"/>
        <w:rPr>
          <w:rFonts w:ascii="Arial" w:hAnsi="Arial" w:cs="Arial"/>
          <w:b/>
          <w:color w:val="C00000"/>
          <w:sz w:val="44"/>
          <w:szCs w:val="44"/>
        </w:rPr>
      </w:pPr>
      <w:r>
        <w:rPr>
          <w:noProof/>
          <w:sz w:val="56"/>
          <w:szCs w:val="56"/>
        </w:rPr>
        <w:drawing>
          <wp:inline distT="0" distB="0" distL="0" distR="0" wp14:anchorId="6C9B2B74" wp14:editId="794E8800">
            <wp:extent cx="3825240" cy="2270760"/>
            <wp:effectExtent l="0" t="0" r="3810" b="0"/>
            <wp:docPr id="651563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63121" name="Picture 651563121"/>
                    <pic:cNvPicPr/>
                  </pic:nvPicPr>
                  <pic:blipFill>
                    <a:blip r:embed="rId5">
                      <a:extLst>
                        <a:ext uri="{837473B0-CC2E-450A-ABE3-18F120FF3D39}">
                          <a1611:picAttrSrcUrl xmlns:a1611="http://schemas.microsoft.com/office/drawing/2016/11/main" r:id="rId6"/>
                        </a:ext>
                      </a:extLst>
                    </a:blip>
                    <a:stretch>
                      <a:fillRect/>
                    </a:stretch>
                  </pic:blipFill>
                  <pic:spPr>
                    <a:xfrm>
                      <a:off x="0" y="0"/>
                      <a:ext cx="3825240" cy="2270760"/>
                    </a:xfrm>
                    <a:prstGeom prst="rect">
                      <a:avLst/>
                    </a:prstGeom>
                  </pic:spPr>
                </pic:pic>
              </a:graphicData>
            </a:graphic>
          </wp:inline>
        </w:drawing>
      </w:r>
    </w:p>
    <w:p w14:paraId="621A2107" w14:textId="77777777" w:rsidR="00161B02" w:rsidRPr="006701DD" w:rsidRDefault="00161B02" w:rsidP="00161B02">
      <w:pPr>
        <w:jc w:val="center"/>
        <w:rPr>
          <w:rFonts w:ascii="Algerian" w:hAnsi="Algerian"/>
          <w:b/>
          <w:bCs/>
          <w:color w:val="EE0000"/>
          <w:sz w:val="44"/>
          <w:szCs w:val="44"/>
        </w:rPr>
      </w:pPr>
      <w:r w:rsidRPr="006701DD">
        <w:rPr>
          <w:rFonts w:ascii="Algerian" w:hAnsi="Algerian"/>
          <w:b/>
          <w:bCs/>
          <w:color w:val="EE0000"/>
          <w:sz w:val="44"/>
          <w:szCs w:val="44"/>
        </w:rPr>
        <w:t>ANNIVERSARY TEA AND ENTERTAINMENT</w:t>
      </w:r>
    </w:p>
    <w:p w14:paraId="2C3B9052" w14:textId="38CAEA7D" w:rsidR="006701DD" w:rsidRPr="006701DD" w:rsidRDefault="006701DD" w:rsidP="00161B02">
      <w:pPr>
        <w:jc w:val="center"/>
        <w:rPr>
          <w:rFonts w:ascii="Algerian" w:hAnsi="Algerian"/>
          <w:b/>
          <w:bCs/>
          <w:color w:val="EE0000"/>
          <w:sz w:val="40"/>
          <w:szCs w:val="40"/>
        </w:rPr>
      </w:pPr>
      <w:r w:rsidRPr="006701DD">
        <w:rPr>
          <w:rFonts w:ascii="Algerian" w:hAnsi="Algerian"/>
          <w:b/>
          <w:bCs/>
          <w:color w:val="EE0000"/>
          <w:sz w:val="40"/>
          <w:szCs w:val="40"/>
        </w:rPr>
        <w:t>FRIDAY, 19 SEPTEMBER 2025, 2PM  MEMORIAL HALL, USK</w:t>
      </w:r>
    </w:p>
    <w:p w14:paraId="1F71F6DE" w14:textId="77777777" w:rsidR="00161B02" w:rsidRPr="00161B02" w:rsidRDefault="00161B02" w:rsidP="00161B02">
      <w:pPr>
        <w:rPr>
          <w:rFonts w:ascii="Arial" w:hAnsi="Arial" w:cs="Arial"/>
          <w:color w:val="000000"/>
          <w:sz w:val="28"/>
          <w:szCs w:val="28"/>
        </w:rPr>
      </w:pPr>
      <w:r w:rsidRPr="00161B02">
        <w:rPr>
          <w:rFonts w:ascii="Arial" w:hAnsi="Arial" w:cs="Arial"/>
          <w:color w:val="000000"/>
          <w:sz w:val="28"/>
          <w:szCs w:val="28"/>
        </w:rPr>
        <w:t xml:space="preserve">Once again, we are inviting members to join us to celebrate the anniversary of the start of Usk u3a, which also takes place during the celebration week of the national u3a organisation.  So, a local and a national event! </w:t>
      </w:r>
    </w:p>
    <w:p w14:paraId="721856A5" w14:textId="77777777" w:rsidR="00161B02" w:rsidRPr="00161B02" w:rsidRDefault="00161B02" w:rsidP="00161B02">
      <w:pPr>
        <w:rPr>
          <w:rFonts w:ascii="Arial" w:hAnsi="Arial" w:cs="Arial"/>
          <w:color w:val="000000"/>
          <w:sz w:val="28"/>
          <w:szCs w:val="28"/>
        </w:rPr>
      </w:pPr>
      <w:r w:rsidRPr="00161B02">
        <w:rPr>
          <w:rFonts w:ascii="Arial" w:hAnsi="Arial" w:cs="Arial"/>
          <w:color w:val="000000"/>
          <w:sz w:val="28"/>
          <w:szCs w:val="28"/>
        </w:rPr>
        <w:t xml:space="preserve">You will be welcomed with a glass of prosecco or sparkling fruit juice.  This will be followed by our special speaker and entertainer. Finally, we will enjoy a delicious afternoon tea, provided by M&amp;S Party foods. </w:t>
      </w:r>
    </w:p>
    <w:p w14:paraId="20C3B2C3" w14:textId="77777777" w:rsidR="00161B02" w:rsidRPr="00161B02" w:rsidRDefault="00161B02" w:rsidP="00161B02">
      <w:pPr>
        <w:pStyle w:val="Heading1"/>
        <w:rPr>
          <w:rFonts w:ascii="Arial" w:hAnsi="Arial" w:cs="Arial"/>
          <w:sz w:val="28"/>
          <w:szCs w:val="28"/>
        </w:rPr>
      </w:pPr>
      <w:r w:rsidRPr="00161B02">
        <w:rPr>
          <w:rFonts w:ascii="Arial" w:hAnsi="Arial" w:cs="Arial"/>
          <w:sz w:val="28"/>
          <w:szCs w:val="28"/>
        </w:rPr>
        <w:t>Our speaker</w:t>
      </w:r>
    </w:p>
    <w:p w14:paraId="6CC5FDAC" w14:textId="0EADAE5F" w:rsidR="00161B02" w:rsidRPr="007F1605" w:rsidRDefault="00161B02" w:rsidP="00161B02">
      <w:pPr>
        <w:rPr>
          <w:rFonts w:ascii="Arial" w:hAnsi="Arial" w:cs="Arial"/>
          <w:color w:val="auto"/>
          <w:sz w:val="28"/>
          <w:szCs w:val="28"/>
        </w:rPr>
      </w:pPr>
      <w:r w:rsidRPr="007F1605">
        <w:rPr>
          <w:rFonts w:ascii="Arial" w:hAnsi="Arial" w:cs="Arial"/>
          <w:color w:val="auto"/>
          <w:sz w:val="28"/>
          <w:szCs w:val="28"/>
        </w:rPr>
        <w:t>Helyn Latimer of Puppet Theatre Wales, is a children’s author, teacher and puppeteer. She studied Drama in Birmingham and later completed her PGCE in Swansea. She has over twenty five years of experience working in education and presenting puppet shows. Helyn’s first children's book- Bully Goat Griff- won the Smart Education Wales Book of the Year in 2022.</w:t>
      </w:r>
    </w:p>
    <w:p w14:paraId="14464844" w14:textId="01FE540D" w:rsidR="00ED103F" w:rsidRPr="006701DD" w:rsidRDefault="00161B02" w:rsidP="00ED103F">
      <w:pPr>
        <w:rPr>
          <w:rFonts w:ascii="Arial" w:eastAsia="Times New Roman" w:hAnsi="Arial" w:cs="Arial"/>
          <w:color w:val="auto"/>
          <w:sz w:val="28"/>
          <w:szCs w:val="28"/>
          <w:lang w:val="en-GB" w:eastAsia="en-GB"/>
        </w:rPr>
      </w:pPr>
      <w:r w:rsidRPr="00161B02">
        <w:rPr>
          <w:rFonts w:ascii="Arial" w:hAnsi="Arial" w:cs="Arial"/>
          <w:color w:val="000000"/>
          <w:sz w:val="28"/>
          <w:szCs w:val="28"/>
        </w:rPr>
        <w:t xml:space="preserve">We hope you will join us and enjoy a very special  afternoon.  </w:t>
      </w:r>
      <w:r w:rsidRPr="00161B02">
        <w:rPr>
          <w:rFonts w:ascii="Arial" w:eastAsia="Times New Roman" w:hAnsi="Arial" w:cs="Arial"/>
          <w:color w:val="auto"/>
          <w:sz w:val="28"/>
          <w:szCs w:val="28"/>
          <w:lang w:val="en-GB" w:eastAsia="en-GB"/>
        </w:rPr>
        <w:t>While we are sorry that due to our insurance arrangements</w:t>
      </w:r>
      <w:r w:rsidR="006701DD">
        <w:rPr>
          <w:rFonts w:ascii="Arial" w:eastAsia="Times New Roman" w:hAnsi="Arial" w:cs="Arial"/>
          <w:color w:val="auto"/>
          <w:sz w:val="28"/>
          <w:szCs w:val="28"/>
          <w:lang w:val="en-GB" w:eastAsia="en-GB"/>
        </w:rPr>
        <w:t xml:space="preserve"> </w:t>
      </w:r>
      <w:r w:rsidRPr="00161B02">
        <w:rPr>
          <w:rFonts w:ascii="Arial" w:eastAsia="Times New Roman" w:hAnsi="Arial" w:cs="Arial"/>
          <w:color w:val="auto"/>
          <w:sz w:val="28"/>
          <w:szCs w:val="28"/>
          <w:lang w:val="en-GB" w:eastAsia="en-GB"/>
        </w:rPr>
        <w:t xml:space="preserve">we cannot accept members’ guests, once again we can make a special offer of full membership for the remainder of the year combined with the anniversary event for a total of £11.  </w:t>
      </w:r>
      <w:r w:rsidR="007F1605">
        <w:rPr>
          <w:rFonts w:ascii="Arial" w:eastAsia="Times New Roman" w:hAnsi="Arial" w:cs="Arial"/>
          <w:color w:val="auto"/>
          <w:sz w:val="28"/>
          <w:szCs w:val="28"/>
          <w:lang w:val="en-GB" w:eastAsia="en-GB"/>
        </w:rPr>
        <w:t>This will also give access to other events, including the quiz and Christmas lunch.</w:t>
      </w:r>
    </w:p>
    <w:tbl>
      <w:tblPr>
        <w:tblStyle w:val="TableGrid"/>
        <w:tblpPr w:leftFromText="180" w:rightFromText="180" w:vertAnchor="text" w:horzAnchor="margin" w:tblpY="336"/>
        <w:tblW w:w="9209" w:type="dxa"/>
        <w:tblLook w:val="04A0" w:firstRow="1" w:lastRow="0" w:firstColumn="1" w:lastColumn="0" w:noHBand="0" w:noVBand="1"/>
      </w:tblPr>
      <w:tblGrid>
        <w:gridCol w:w="2830"/>
        <w:gridCol w:w="1276"/>
        <w:gridCol w:w="1418"/>
        <w:gridCol w:w="1275"/>
        <w:gridCol w:w="2410"/>
      </w:tblGrid>
      <w:tr w:rsidR="007F1605" w:rsidRPr="008E07CD" w14:paraId="1CC09F93" w14:textId="3D97BA39" w:rsidTr="007F1605">
        <w:tc>
          <w:tcPr>
            <w:tcW w:w="2830" w:type="dxa"/>
            <w:shd w:val="clear" w:color="auto" w:fill="BFBFBF" w:themeFill="background1" w:themeFillShade="BF"/>
          </w:tcPr>
          <w:p w14:paraId="41EE1A17" w14:textId="77777777" w:rsidR="007F1605" w:rsidRPr="008E07CD" w:rsidRDefault="007F1605" w:rsidP="007F1605">
            <w:pPr>
              <w:jc w:val="center"/>
              <w:rPr>
                <w:rFonts w:ascii="Arial" w:hAnsi="Arial" w:cs="Arial"/>
                <w:color w:val="auto"/>
                <w:sz w:val="24"/>
                <w:szCs w:val="24"/>
              </w:rPr>
            </w:pPr>
            <w:r w:rsidRPr="008E07CD">
              <w:rPr>
                <w:rFonts w:ascii="Arial" w:hAnsi="Arial" w:cs="Arial"/>
                <w:color w:val="auto"/>
              </w:rPr>
              <w:lastRenderedPageBreak/>
              <w:t>Member’s name</w:t>
            </w:r>
          </w:p>
        </w:tc>
        <w:tc>
          <w:tcPr>
            <w:tcW w:w="1276" w:type="dxa"/>
            <w:shd w:val="clear" w:color="auto" w:fill="BFBFBF" w:themeFill="background1" w:themeFillShade="BF"/>
          </w:tcPr>
          <w:p w14:paraId="666BC550" w14:textId="77777777" w:rsidR="007F1605" w:rsidRDefault="007F1605" w:rsidP="007F1605">
            <w:pPr>
              <w:jc w:val="center"/>
              <w:rPr>
                <w:rFonts w:ascii="Arial" w:hAnsi="Arial" w:cs="Arial"/>
                <w:color w:val="auto"/>
                <w:sz w:val="24"/>
                <w:szCs w:val="24"/>
              </w:rPr>
            </w:pPr>
            <w:r>
              <w:rPr>
                <w:rFonts w:ascii="Arial" w:hAnsi="Arial" w:cs="Arial"/>
                <w:color w:val="auto"/>
                <w:sz w:val="24"/>
                <w:szCs w:val="24"/>
              </w:rPr>
              <w:t>Standard</w:t>
            </w:r>
          </w:p>
          <w:p w14:paraId="21E2D78C" w14:textId="77777777" w:rsidR="007F1605" w:rsidRDefault="007F1605" w:rsidP="007F1605">
            <w:pPr>
              <w:jc w:val="center"/>
              <w:rPr>
                <w:rFonts w:ascii="Arial" w:hAnsi="Arial" w:cs="Arial"/>
                <w:color w:val="auto"/>
                <w:sz w:val="24"/>
                <w:szCs w:val="24"/>
              </w:rPr>
            </w:pPr>
            <w:r>
              <w:rPr>
                <w:rFonts w:ascii="Arial" w:hAnsi="Arial" w:cs="Arial"/>
                <w:color w:val="auto"/>
                <w:sz w:val="24"/>
                <w:szCs w:val="24"/>
              </w:rPr>
              <w:t xml:space="preserve"> option</w:t>
            </w:r>
          </w:p>
          <w:p w14:paraId="4F7D698D" w14:textId="20252F78" w:rsidR="007F1605" w:rsidRPr="008E07CD" w:rsidRDefault="007F1605" w:rsidP="007F1605">
            <w:pPr>
              <w:jc w:val="center"/>
              <w:rPr>
                <w:rFonts w:ascii="Arial" w:hAnsi="Arial" w:cs="Arial"/>
                <w:color w:val="auto"/>
                <w:sz w:val="24"/>
                <w:szCs w:val="24"/>
              </w:rPr>
            </w:pPr>
            <w:r>
              <w:rPr>
                <w:rFonts w:ascii="Arial" w:hAnsi="Arial" w:cs="Arial"/>
                <w:color w:val="auto"/>
                <w:sz w:val="24"/>
                <w:szCs w:val="24"/>
              </w:rPr>
              <w:t>YES/NO</w:t>
            </w:r>
          </w:p>
        </w:tc>
        <w:tc>
          <w:tcPr>
            <w:tcW w:w="1418" w:type="dxa"/>
            <w:shd w:val="clear" w:color="auto" w:fill="BFBFBF" w:themeFill="background1" w:themeFillShade="BF"/>
          </w:tcPr>
          <w:p w14:paraId="477842AA" w14:textId="77777777" w:rsidR="007F1605" w:rsidRDefault="007F1605" w:rsidP="007F1605">
            <w:pPr>
              <w:jc w:val="center"/>
              <w:rPr>
                <w:rFonts w:ascii="Arial" w:hAnsi="Arial" w:cs="Arial"/>
                <w:color w:val="auto"/>
                <w:sz w:val="24"/>
                <w:szCs w:val="24"/>
              </w:rPr>
            </w:pPr>
            <w:r>
              <w:rPr>
                <w:rFonts w:ascii="Arial" w:hAnsi="Arial" w:cs="Arial"/>
                <w:color w:val="auto"/>
                <w:sz w:val="24"/>
                <w:szCs w:val="24"/>
              </w:rPr>
              <w:t>Vegetarian option</w:t>
            </w:r>
          </w:p>
          <w:p w14:paraId="194717BF" w14:textId="5BDCD7B4" w:rsidR="007F1605" w:rsidRPr="008E07CD" w:rsidRDefault="007F1605" w:rsidP="007F1605">
            <w:pPr>
              <w:jc w:val="center"/>
              <w:rPr>
                <w:rFonts w:ascii="Arial" w:hAnsi="Arial" w:cs="Arial"/>
                <w:color w:val="auto"/>
                <w:sz w:val="24"/>
                <w:szCs w:val="24"/>
              </w:rPr>
            </w:pPr>
            <w:r>
              <w:rPr>
                <w:rFonts w:ascii="Arial" w:hAnsi="Arial" w:cs="Arial"/>
                <w:color w:val="auto"/>
                <w:sz w:val="24"/>
                <w:szCs w:val="24"/>
              </w:rPr>
              <w:t>YES/NO</w:t>
            </w:r>
          </w:p>
        </w:tc>
        <w:tc>
          <w:tcPr>
            <w:tcW w:w="1275" w:type="dxa"/>
            <w:shd w:val="clear" w:color="auto" w:fill="BFBFBF" w:themeFill="background1" w:themeFillShade="BF"/>
          </w:tcPr>
          <w:p w14:paraId="70F6568D" w14:textId="0B63926E" w:rsidR="007F1605" w:rsidRDefault="007F1605" w:rsidP="007F1605">
            <w:pPr>
              <w:jc w:val="center"/>
              <w:rPr>
                <w:rFonts w:ascii="Arial" w:hAnsi="Arial" w:cs="Arial"/>
                <w:color w:val="auto"/>
                <w:sz w:val="24"/>
                <w:szCs w:val="24"/>
              </w:rPr>
            </w:pPr>
            <w:r>
              <w:rPr>
                <w:rFonts w:ascii="Arial" w:hAnsi="Arial" w:cs="Arial"/>
                <w:color w:val="auto"/>
                <w:sz w:val="24"/>
                <w:szCs w:val="24"/>
              </w:rPr>
              <w:t>Vegan option</w:t>
            </w:r>
          </w:p>
          <w:p w14:paraId="68C0B569" w14:textId="3563462D" w:rsidR="007F1605" w:rsidRPr="008E07CD" w:rsidRDefault="007F1605" w:rsidP="007F1605">
            <w:pPr>
              <w:jc w:val="center"/>
              <w:rPr>
                <w:rFonts w:ascii="Arial" w:hAnsi="Arial" w:cs="Arial"/>
                <w:color w:val="auto"/>
                <w:sz w:val="24"/>
                <w:szCs w:val="24"/>
              </w:rPr>
            </w:pPr>
            <w:r>
              <w:rPr>
                <w:rFonts w:ascii="Arial" w:hAnsi="Arial" w:cs="Arial"/>
                <w:color w:val="auto"/>
                <w:sz w:val="24"/>
                <w:szCs w:val="24"/>
              </w:rPr>
              <w:t>YES/NO</w:t>
            </w:r>
          </w:p>
        </w:tc>
        <w:tc>
          <w:tcPr>
            <w:tcW w:w="2410" w:type="dxa"/>
            <w:shd w:val="clear" w:color="auto" w:fill="BFBFBF" w:themeFill="background1" w:themeFillShade="BF"/>
          </w:tcPr>
          <w:p w14:paraId="00CFF3DA" w14:textId="4FF5F4AB" w:rsidR="007F1605" w:rsidRDefault="007F1605" w:rsidP="007F1605">
            <w:pPr>
              <w:jc w:val="center"/>
              <w:rPr>
                <w:rFonts w:ascii="Arial" w:hAnsi="Arial" w:cs="Arial"/>
                <w:color w:val="auto"/>
                <w:sz w:val="24"/>
                <w:szCs w:val="24"/>
              </w:rPr>
            </w:pPr>
            <w:r>
              <w:rPr>
                <w:rFonts w:ascii="Arial" w:hAnsi="Arial" w:cs="Arial"/>
                <w:color w:val="auto"/>
                <w:sz w:val="24"/>
                <w:szCs w:val="24"/>
              </w:rPr>
              <w:t>Special dietary requirements</w:t>
            </w:r>
          </w:p>
        </w:tc>
      </w:tr>
      <w:tr w:rsidR="007F1605" w:rsidRPr="008E07CD" w14:paraId="2D5CF3E3" w14:textId="44CAAF30" w:rsidTr="007F1605">
        <w:trPr>
          <w:trHeight w:val="540"/>
        </w:trPr>
        <w:tc>
          <w:tcPr>
            <w:tcW w:w="2830" w:type="dxa"/>
          </w:tcPr>
          <w:p w14:paraId="24B69568" w14:textId="77777777" w:rsidR="007F1605" w:rsidRDefault="007F1605" w:rsidP="007F1605">
            <w:pPr>
              <w:jc w:val="center"/>
              <w:rPr>
                <w:rFonts w:ascii="Arial" w:hAnsi="Arial" w:cs="Arial"/>
                <w:color w:val="auto"/>
              </w:rPr>
            </w:pPr>
          </w:p>
          <w:p w14:paraId="7822D8A9" w14:textId="77777777" w:rsidR="007F1605" w:rsidRPr="008E07CD" w:rsidRDefault="007F1605" w:rsidP="007F1605">
            <w:pPr>
              <w:jc w:val="center"/>
              <w:rPr>
                <w:rFonts w:ascii="Arial" w:hAnsi="Arial" w:cs="Arial"/>
                <w:color w:val="auto"/>
              </w:rPr>
            </w:pPr>
          </w:p>
        </w:tc>
        <w:tc>
          <w:tcPr>
            <w:tcW w:w="1276" w:type="dxa"/>
          </w:tcPr>
          <w:p w14:paraId="6BDEC467" w14:textId="77777777" w:rsidR="007F1605" w:rsidRPr="008E07CD" w:rsidRDefault="007F1605" w:rsidP="007F1605">
            <w:pPr>
              <w:jc w:val="center"/>
              <w:rPr>
                <w:rFonts w:ascii="Arial" w:hAnsi="Arial" w:cs="Arial"/>
                <w:color w:val="auto"/>
              </w:rPr>
            </w:pPr>
          </w:p>
        </w:tc>
        <w:tc>
          <w:tcPr>
            <w:tcW w:w="1418" w:type="dxa"/>
          </w:tcPr>
          <w:p w14:paraId="0B545706" w14:textId="77777777" w:rsidR="007F1605" w:rsidRDefault="007F1605" w:rsidP="007F1605">
            <w:pPr>
              <w:jc w:val="center"/>
              <w:rPr>
                <w:rFonts w:ascii="Arial" w:hAnsi="Arial" w:cs="Arial"/>
                <w:color w:val="auto"/>
              </w:rPr>
            </w:pPr>
          </w:p>
          <w:p w14:paraId="5C218ABE" w14:textId="5310412D" w:rsidR="007F1605" w:rsidRPr="008E07CD" w:rsidRDefault="007F1605" w:rsidP="007F1605">
            <w:pPr>
              <w:jc w:val="center"/>
              <w:rPr>
                <w:rFonts w:ascii="Arial" w:hAnsi="Arial" w:cs="Arial"/>
                <w:color w:val="auto"/>
              </w:rPr>
            </w:pPr>
          </w:p>
        </w:tc>
        <w:tc>
          <w:tcPr>
            <w:tcW w:w="1275" w:type="dxa"/>
          </w:tcPr>
          <w:p w14:paraId="3C87F601" w14:textId="77777777" w:rsidR="007F1605" w:rsidRDefault="007F1605" w:rsidP="007F1605">
            <w:pPr>
              <w:jc w:val="center"/>
              <w:rPr>
                <w:rFonts w:ascii="Arial" w:hAnsi="Arial" w:cs="Arial"/>
                <w:color w:val="auto"/>
              </w:rPr>
            </w:pPr>
          </w:p>
          <w:p w14:paraId="43488BB8" w14:textId="77777777" w:rsidR="007F1605" w:rsidRDefault="007F1605" w:rsidP="007F1605">
            <w:pPr>
              <w:jc w:val="center"/>
              <w:rPr>
                <w:rFonts w:ascii="Arial" w:hAnsi="Arial" w:cs="Arial"/>
                <w:color w:val="auto"/>
              </w:rPr>
            </w:pPr>
          </w:p>
        </w:tc>
        <w:tc>
          <w:tcPr>
            <w:tcW w:w="2410" w:type="dxa"/>
          </w:tcPr>
          <w:p w14:paraId="2EAF98BC" w14:textId="77777777" w:rsidR="007F1605" w:rsidRDefault="007F1605" w:rsidP="007F1605">
            <w:pPr>
              <w:jc w:val="center"/>
              <w:rPr>
                <w:rFonts w:ascii="Arial" w:hAnsi="Arial" w:cs="Arial"/>
                <w:color w:val="auto"/>
              </w:rPr>
            </w:pPr>
          </w:p>
        </w:tc>
      </w:tr>
    </w:tbl>
    <w:p w14:paraId="06E60AC1" w14:textId="77777777" w:rsidR="00ED103F" w:rsidRDefault="00ED103F" w:rsidP="007F1605">
      <w:pPr>
        <w:rPr>
          <w:rFonts w:ascii="Arial" w:hAnsi="Arial" w:cs="Arial"/>
          <w:color w:val="auto"/>
        </w:rPr>
      </w:pPr>
    </w:p>
    <w:p w14:paraId="49AC9205" w14:textId="77777777" w:rsidR="007F1605" w:rsidRDefault="007F1605" w:rsidP="007F1605">
      <w:pPr>
        <w:rPr>
          <w:rFonts w:ascii="Arial" w:hAnsi="Arial" w:cs="Arial"/>
          <w:color w:val="auto"/>
        </w:rPr>
      </w:pPr>
    </w:p>
    <w:p w14:paraId="79FD8E89" w14:textId="52BB5272" w:rsidR="00ED103F" w:rsidRPr="008E07CD" w:rsidRDefault="00ED103F" w:rsidP="007F1605">
      <w:pPr>
        <w:rPr>
          <w:rFonts w:ascii="Arial" w:hAnsi="Arial" w:cs="Arial"/>
          <w:color w:val="auto"/>
        </w:rPr>
      </w:pPr>
      <w:r w:rsidRPr="008E07CD">
        <w:rPr>
          <w:rFonts w:ascii="Arial" w:hAnsi="Arial" w:cs="Arial"/>
          <w:color w:val="auto"/>
        </w:rPr>
        <w:t>The completed form should be sent to:</w:t>
      </w:r>
    </w:p>
    <w:p w14:paraId="0F5228C4" w14:textId="77777777" w:rsidR="00ED103F" w:rsidRPr="008E07CD" w:rsidRDefault="00ED103F" w:rsidP="00ED103F">
      <w:pPr>
        <w:rPr>
          <w:rFonts w:ascii="Arial" w:hAnsi="Arial" w:cs="Arial"/>
          <w:color w:val="auto"/>
        </w:rPr>
      </w:pPr>
      <w:r w:rsidRPr="008E07CD">
        <w:rPr>
          <w:rFonts w:ascii="Arial" w:hAnsi="Arial" w:cs="Arial"/>
          <w:b/>
          <w:bCs/>
          <w:color w:val="auto"/>
        </w:rPr>
        <w:t>Keith Edwards, Treasurer Usk u3a, 23 New Market Street, Usk. NP15 1AU</w:t>
      </w:r>
      <w:r w:rsidRPr="008E07CD">
        <w:rPr>
          <w:rFonts w:ascii="Arial" w:hAnsi="Arial" w:cs="Arial"/>
          <w:bCs/>
          <w:color w:val="auto"/>
        </w:rPr>
        <w:t xml:space="preserve">.  </w:t>
      </w:r>
      <w:r w:rsidRPr="002004F4">
        <w:rPr>
          <w:rFonts w:ascii="Arial" w:hAnsi="Arial" w:cs="Arial"/>
          <w:b/>
          <w:bCs/>
          <w:color w:val="auto"/>
        </w:rPr>
        <w:t>Email</w:t>
      </w:r>
      <w:r>
        <w:rPr>
          <w:rFonts w:ascii="Arial" w:hAnsi="Arial" w:cs="Arial"/>
          <w:b/>
          <w:bCs/>
          <w:color w:val="auto"/>
        </w:rPr>
        <w:t xml:space="preserve">: treasurer @usku3a.org.uk. </w:t>
      </w:r>
      <w:r w:rsidRPr="008E07CD">
        <w:rPr>
          <w:rFonts w:ascii="Arial" w:hAnsi="Arial" w:cs="Arial"/>
          <w:bCs/>
          <w:color w:val="auto"/>
        </w:rPr>
        <w:t xml:space="preserve">You may pay by BACs, </w:t>
      </w:r>
      <w:r w:rsidRPr="008E07CD">
        <w:rPr>
          <w:rFonts w:ascii="Arial" w:hAnsi="Arial" w:cs="Arial"/>
          <w:color w:val="auto"/>
        </w:rPr>
        <w:t>cheque or cash.  Please note our preferred method is by BACs</w:t>
      </w:r>
      <w:r>
        <w:rPr>
          <w:rFonts w:ascii="Arial" w:hAnsi="Arial" w:cs="Arial"/>
          <w:color w:val="auto"/>
        </w:rPr>
        <w:t xml:space="preserve">. </w:t>
      </w:r>
      <w:r w:rsidRPr="007F1605">
        <w:rPr>
          <w:rFonts w:ascii="Arial" w:hAnsi="Arial" w:cs="Arial"/>
          <w:color w:val="auto"/>
          <w:highlight w:val="red"/>
        </w:rPr>
        <w:t>When you pay by cash or cheque there are bank charges on our account.</w:t>
      </w:r>
      <w:r w:rsidRPr="008E07CD">
        <w:rPr>
          <w:rFonts w:ascii="Arial" w:hAnsi="Arial" w:cs="Arial"/>
          <w:color w:val="auto"/>
        </w:rPr>
        <w:t xml:space="preserve"> </w:t>
      </w:r>
    </w:p>
    <w:p w14:paraId="5DF29894" w14:textId="77777777" w:rsidR="00ED103F" w:rsidRPr="008E07CD" w:rsidRDefault="00ED103F" w:rsidP="00ED103F">
      <w:pPr>
        <w:rPr>
          <w:rFonts w:ascii="Arial" w:hAnsi="Arial" w:cs="Arial"/>
          <w:color w:val="auto"/>
        </w:rPr>
      </w:pPr>
      <w:r w:rsidRPr="008E07CD">
        <w:rPr>
          <w:rFonts w:ascii="Arial" w:hAnsi="Arial" w:cs="Arial"/>
          <w:color w:val="auto"/>
        </w:rPr>
        <w:t>Name of account: Usk u3a</w:t>
      </w:r>
    </w:p>
    <w:p w14:paraId="3ED45A81" w14:textId="77777777" w:rsidR="00ED103F" w:rsidRPr="008E07CD" w:rsidRDefault="00ED103F" w:rsidP="00ED103F">
      <w:pPr>
        <w:spacing w:line="240" w:lineRule="auto"/>
        <w:rPr>
          <w:rFonts w:ascii="Arial" w:hAnsi="Arial" w:cs="Arial"/>
          <w:color w:val="auto"/>
        </w:rPr>
      </w:pPr>
      <w:r w:rsidRPr="008E07CD">
        <w:rPr>
          <w:rFonts w:ascii="Arial" w:hAnsi="Arial" w:cs="Arial"/>
          <w:color w:val="auto"/>
        </w:rPr>
        <w:t>Sort Code: 40-45-07</w:t>
      </w:r>
    </w:p>
    <w:p w14:paraId="73A0E08D" w14:textId="77777777" w:rsidR="00ED103F" w:rsidRPr="008E07CD" w:rsidRDefault="00ED103F" w:rsidP="00ED103F">
      <w:pPr>
        <w:spacing w:line="240" w:lineRule="auto"/>
        <w:rPr>
          <w:rFonts w:ascii="Arial" w:hAnsi="Arial" w:cs="Arial"/>
          <w:color w:val="auto"/>
        </w:rPr>
      </w:pPr>
      <w:r w:rsidRPr="008E07CD">
        <w:rPr>
          <w:rFonts w:ascii="Arial" w:hAnsi="Arial" w:cs="Arial"/>
          <w:color w:val="auto"/>
        </w:rPr>
        <w:t>Account number: 81363824</w:t>
      </w:r>
    </w:p>
    <w:p w14:paraId="7DD36B51" w14:textId="77777777" w:rsidR="00ED103F" w:rsidRPr="008E07CD" w:rsidRDefault="00ED103F" w:rsidP="00ED103F">
      <w:pPr>
        <w:spacing w:line="240" w:lineRule="auto"/>
        <w:rPr>
          <w:rFonts w:ascii="Arial" w:hAnsi="Arial" w:cs="Arial"/>
          <w:color w:val="auto"/>
        </w:rPr>
      </w:pPr>
      <w:r w:rsidRPr="008E07CD">
        <w:rPr>
          <w:rFonts w:ascii="Arial" w:hAnsi="Arial" w:cs="Arial"/>
          <w:color w:val="auto"/>
        </w:rPr>
        <w:t>(Please give your surname and initial as the reference)</w:t>
      </w:r>
    </w:p>
    <w:p w14:paraId="2D5EFD86" w14:textId="77777777" w:rsidR="00ED103F" w:rsidRDefault="00ED103F" w:rsidP="00ED103F">
      <w:pPr>
        <w:rPr>
          <w:rFonts w:ascii="Arial" w:eastAsia="Times New Roman" w:hAnsi="Arial" w:cs="Arial"/>
          <w:color w:val="auto"/>
          <w:sz w:val="28"/>
          <w:szCs w:val="28"/>
          <w:lang w:val="en-GB" w:eastAsia="en-GB"/>
        </w:rPr>
      </w:pPr>
    </w:p>
    <w:p w14:paraId="5922A505" w14:textId="77777777" w:rsidR="00ED103F" w:rsidRDefault="00ED103F" w:rsidP="00ED103F">
      <w:pPr>
        <w:rPr>
          <w:rFonts w:ascii="Arial" w:eastAsia="Times New Roman" w:hAnsi="Arial" w:cs="Arial"/>
          <w:color w:val="auto"/>
          <w:sz w:val="28"/>
          <w:szCs w:val="28"/>
          <w:lang w:val="en-GB" w:eastAsia="en-GB"/>
        </w:rPr>
      </w:pPr>
    </w:p>
    <w:p w14:paraId="4E7D3834" w14:textId="06FB46B5" w:rsidR="00F522CC" w:rsidRPr="00952250" w:rsidRDefault="00952250" w:rsidP="00ED103F">
      <w:pPr>
        <w:rPr>
          <w:rFonts w:ascii="Arial" w:eastAsia="Times New Roman" w:hAnsi="Arial" w:cs="Arial"/>
          <w:color w:val="auto"/>
          <w:sz w:val="28"/>
          <w:szCs w:val="28"/>
          <w:lang w:val="en-GB" w:eastAsia="en-GB"/>
        </w:rPr>
      </w:pPr>
      <w:r w:rsidRPr="00952250">
        <w:rPr>
          <w:rFonts w:ascii="Arial" w:eastAsia="Times New Roman" w:hAnsi="Arial" w:cs="Arial"/>
          <w:color w:val="auto"/>
          <w:sz w:val="28"/>
          <w:szCs w:val="28"/>
          <w:lang w:val="en-GB" w:eastAsia="en-GB"/>
        </w:rPr>
        <w:t xml:space="preserve">If you know someone who might like to take up </w:t>
      </w:r>
      <w:r w:rsidR="0017266D">
        <w:rPr>
          <w:rFonts w:ascii="Arial" w:eastAsia="Times New Roman" w:hAnsi="Arial" w:cs="Arial"/>
          <w:color w:val="auto"/>
          <w:sz w:val="28"/>
          <w:szCs w:val="28"/>
          <w:lang w:val="en-GB" w:eastAsia="en-GB"/>
        </w:rPr>
        <w:t>our special offer</w:t>
      </w:r>
      <w:r w:rsidRPr="00952250">
        <w:rPr>
          <w:rFonts w:ascii="Arial" w:eastAsia="Times New Roman" w:hAnsi="Arial" w:cs="Arial"/>
          <w:color w:val="auto"/>
          <w:sz w:val="28"/>
          <w:szCs w:val="28"/>
          <w:lang w:val="en-GB" w:eastAsia="en-GB"/>
        </w:rPr>
        <w:t xml:space="preserve">, please ask them to </w:t>
      </w:r>
      <w:r w:rsidR="00ED0057">
        <w:rPr>
          <w:rFonts w:ascii="Arial" w:eastAsia="Times New Roman" w:hAnsi="Arial" w:cs="Arial"/>
          <w:color w:val="auto"/>
          <w:sz w:val="28"/>
          <w:szCs w:val="28"/>
          <w:lang w:val="en-GB" w:eastAsia="en-GB"/>
        </w:rPr>
        <w:t xml:space="preserve">complete a membership form available on line and send it to  our membership secretary Maggie Corke at </w:t>
      </w:r>
      <w:hyperlink r:id="rId7" w:history="1">
        <w:r w:rsidR="00ED0057" w:rsidRPr="00D23505">
          <w:rPr>
            <w:rStyle w:val="Hyperlink"/>
            <w:rFonts w:ascii="Arial" w:eastAsia="Times New Roman" w:hAnsi="Arial" w:cs="Arial"/>
            <w:sz w:val="28"/>
            <w:szCs w:val="28"/>
            <w:lang w:val="en-GB" w:eastAsia="en-GB"/>
          </w:rPr>
          <w:t>membership@usku3a.org.uk</w:t>
        </w:r>
      </w:hyperlink>
      <w:r w:rsidR="00ED0057">
        <w:rPr>
          <w:rFonts w:ascii="Arial" w:eastAsia="Times New Roman" w:hAnsi="Arial" w:cs="Arial"/>
          <w:color w:val="auto"/>
          <w:sz w:val="28"/>
          <w:szCs w:val="28"/>
          <w:lang w:val="en-GB" w:eastAsia="en-GB"/>
        </w:rPr>
        <w:t xml:space="preserve">.  This new member must also complete the </w:t>
      </w:r>
      <w:r w:rsidR="00ED103F">
        <w:rPr>
          <w:rFonts w:ascii="Arial" w:eastAsia="Times New Roman" w:hAnsi="Arial" w:cs="Arial"/>
          <w:color w:val="auto"/>
          <w:sz w:val="28"/>
          <w:szCs w:val="28"/>
          <w:lang w:val="en-GB" w:eastAsia="en-GB"/>
        </w:rPr>
        <w:t xml:space="preserve">anniversary tea </w:t>
      </w:r>
      <w:r w:rsidR="00ED0057">
        <w:rPr>
          <w:rFonts w:ascii="Arial" w:eastAsia="Times New Roman" w:hAnsi="Arial" w:cs="Arial"/>
          <w:color w:val="auto"/>
          <w:sz w:val="28"/>
          <w:szCs w:val="28"/>
          <w:lang w:val="en-GB" w:eastAsia="en-GB"/>
        </w:rPr>
        <w:t xml:space="preserve">form </w:t>
      </w:r>
      <w:r w:rsidR="00ED103F">
        <w:rPr>
          <w:rFonts w:ascii="Arial" w:eastAsia="Times New Roman" w:hAnsi="Arial" w:cs="Arial"/>
          <w:color w:val="auto"/>
          <w:sz w:val="28"/>
          <w:szCs w:val="28"/>
          <w:lang w:val="en-GB" w:eastAsia="en-GB"/>
        </w:rPr>
        <w:t>above</w:t>
      </w:r>
      <w:r w:rsidR="00ED0057">
        <w:rPr>
          <w:rFonts w:ascii="Arial" w:eastAsia="Times New Roman" w:hAnsi="Arial" w:cs="Arial"/>
          <w:color w:val="auto"/>
          <w:sz w:val="28"/>
          <w:szCs w:val="28"/>
          <w:lang w:val="en-GB" w:eastAsia="en-GB"/>
        </w:rPr>
        <w:t xml:space="preserve"> and follow the return details</w:t>
      </w:r>
      <w:r w:rsidR="00ED103F">
        <w:rPr>
          <w:rFonts w:ascii="Arial" w:eastAsia="Times New Roman" w:hAnsi="Arial" w:cs="Arial"/>
          <w:color w:val="auto"/>
          <w:sz w:val="28"/>
          <w:szCs w:val="28"/>
          <w:lang w:val="en-GB" w:eastAsia="en-GB"/>
        </w:rPr>
        <w:t xml:space="preserve"> for payment.</w:t>
      </w:r>
    </w:p>
    <w:p w14:paraId="34E87178" w14:textId="77777777" w:rsidR="00FF3449" w:rsidRDefault="00FF3449" w:rsidP="006B02F7">
      <w:pPr>
        <w:rPr>
          <w:rFonts w:ascii="Arial" w:hAnsi="Arial" w:cs="Arial"/>
          <w:color w:val="auto"/>
        </w:rPr>
      </w:pPr>
    </w:p>
    <w:p w14:paraId="6C4ABB55" w14:textId="180C8841" w:rsidR="002D610B" w:rsidRPr="00ED103F" w:rsidRDefault="002D610B" w:rsidP="002D610B">
      <w:pPr>
        <w:spacing w:line="240" w:lineRule="auto"/>
        <w:rPr>
          <w:rFonts w:ascii="Arial" w:hAnsi="Arial" w:cs="Arial"/>
          <w:color w:val="auto"/>
          <w:sz w:val="36"/>
          <w:szCs w:val="36"/>
        </w:rPr>
      </w:pPr>
      <w:r w:rsidRPr="00ED103F">
        <w:rPr>
          <w:rFonts w:ascii="Arial" w:hAnsi="Arial" w:cs="Arial"/>
          <w:b/>
          <w:bCs/>
          <w:color w:val="auto"/>
          <w:sz w:val="36"/>
          <w:szCs w:val="36"/>
          <w:u w:val="single"/>
        </w:rPr>
        <w:t xml:space="preserve">Please book by </w:t>
      </w:r>
      <w:r w:rsidR="00ED0057" w:rsidRPr="00ED103F">
        <w:rPr>
          <w:rFonts w:ascii="Arial" w:hAnsi="Arial" w:cs="Arial"/>
          <w:b/>
          <w:bCs/>
          <w:color w:val="auto"/>
          <w:sz w:val="36"/>
          <w:szCs w:val="36"/>
          <w:u w:val="single"/>
        </w:rPr>
        <w:t xml:space="preserve">Friday, </w:t>
      </w:r>
      <w:r w:rsidR="00161B02">
        <w:rPr>
          <w:rFonts w:ascii="Arial" w:hAnsi="Arial" w:cs="Arial"/>
          <w:b/>
          <w:bCs/>
          <w:color w:val="auto"/>
          <w:sz w:val="36"/>
          <w:szCs w:val="36"/>
          <w:u w:val="single"/>
        </w:rPr>
        <w:t>5th</w:t>
      </w:r>
      <w:r w:rsidR="00693636" w:rsidRPr="00ED103F">
        <w:rPr>
          <w:rFonts w:ascii="Arial" w:hAnsi="Arial" w:cs="Arial"/>
          <w:b/>
          <w:bCs/>
          <w:color w:val="auto"/>
          <w:sz w:val="36"/>
          <w:szCs w:val="36"/>
          <w:u w:val="single"/>
        </w:rPr>
        <w:t xml:space="preserve"> September</w:t>
      </w:r>
      <w:r w:rsidRPr="00ED103F">
        <w:rPr>
          <w:rFonts w:ascii="Arial" w:hAnsi="Arial" w:cs="Arial"/>
          <w:b/>
          <w:bCs/>
          <w:color w:val="auto"/>
          <w:sz w:val="36"/>
          <w:szCs w:val="36"/>
          <w:u w:val="single"/>
        </w:rPr>
        <w:t xml:space="preserve"> to ensure your place and facil</w:t>
      </w:r>
      <w:r w:rsidR="00811F8F" w:rsidRPr="00ED103F">
        <w:rPr>
          <w:rFonts w:ascii="Arial" w:hAnsi="Arial" w:cs="Arial"/>
          <w:b/>
          <w:bCs/>
          <w:color w:val="auto"/>
          <w:sz w:val="36"/>
          <w:szCs w:val="36"/>
          <w:u w:val="single"/>
        </w:rPr>
        <w:t>it</w:t>
      </w:r>
      <w:r w:rsidRPr="00ED103F">
        <w:rPr>
          <w:rFonts w:ascii="Arial" w:hAnsi="Arial" w:cs="Arial"/>
          <w:b/>
          <w:bCs/>
          <w:color w:val="auto"/>
          <w:sz w:val="36"/>
          <w:szCs w:val="36"/>
          <w:u w:val="single"/>
        </w:rPr>
        <w:t xml:space="preserve">ate the organisation of the </w:t>
      </w:r>
      <w:r w:rsidR="006B02F7" w:rsidRPr="00ED103F">
        <w:rPr>
          <w:rFonts w:ascii="Arial" w:hAnsi="Arial" w:cs="Arial"/>
          <w:b/>
          <w:bCs/>
          <w:color w:val="auto"/>
          <w:sz w:val="36"/>
          <w:szCs w:val="36"/>
          <w:u w:val="single"/>
        </w:rPr>
        <w:t>event</w:t>
      </w:r>
      <w:r w:rsidRPr="00ED103F">
        <w:rPr>
          <w:rFonts w:ascii="Arial" w:hAnsi="Arial" w:cs="Arial"/>
          <w:b/>
          <w:bCs/>
          <w:color w:val="auto"/>
          <w:sz w:val="36"/>
          <w:szCs w:val="36"/>
          <w:u w:val="single"/>
        </w:rPr>
        <w:t>.</w:t>
      </w:r>
      <w:r w:rsidR="00ED0057" w:rsidRPr="00ED103F">
        <w:rPr>
          <w:rFonts w:ascii="Arial" w:hAnsi="Arial" w:cs="Arial"/>
          <w:b/>
          <w:bCs/>
          <w:color w:val="auto"/>
          <w:sz w:val="36"/>
          <w:szCs w:val="36"/>
          <w:u w:val="single"/>
        </w:rPr>
        <w:t xml:space="preserve"> </w:t>
      </w:r>
    </w:p>
    <w:sectPr w:rsidR="002D610B" w:rsidRPr="00ED103F" w:rsidSect="000561D1">
      <w:pgSz w:w="11906" w:h="16838"/>
      <w:pgMar w:top="1440" w:right="1440" w:bottom="1440" w:left="144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0B"/>
    <w:rsid w:val="00052888"/>
    <w:rsid w:val="000561D1"/>
    <w:rsid w:val="00082D00"/>
    <w:rsid w:val="000970C6"/>
    <w:rsid w:val="00161B02"/>
    <w:rsid w:val="0017266D"/>
    <w:rsid w:val="002004F4"/>
    <w:rsid w:val="002121D6"/>
    <w:rsid w:val="002D610B"/>
    <w:rsid w:val="00353824"/>
    <w:rsid w:val="00397D6D"/>
    <w:rsid w:val="005547CF"/>
    <w:rsid w:val="00561A30"/>
    <w:rsid w:val="005A5EB4"/>
    <w:rsid w:val="006701DD"/>
    <w:rsid w:val="00693636"/>
    <w:rsid w:val="006B02F7"/>
    <w:rsid w:val="006C63C9"/>
    <w:rsid w:val="00717EE2"/>
    <w:rsid w:val="007F1605"/>
    <w:rsid w:val="00811F8F"/>
    <w:rsid w:val="008E07CD"/>
    <w:rsid w:val="009312E6"/>
    <w:rsid w:val="00952250"/>
    <w:rsid w:val="009872AF"/>
    <w:rsid w:val="009A3BE4"/>
    <w:rsid w:val="009B601A"/>
    <w:rsid w:val="00D140CC"/>
    <w:rsid w:val="00D205F3"/>
    <w:rsid w:val="00DD44D1"/>
    <w:rsid w:val="00ED0057"/>
    <w:rsid w:val="00ED103F"/>
    <w:rsid w:val="00EE7A0F"/>
    <w:rsid w:val="00F522CC"/>
    <w:rsid w:val="00FF3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18BF"/>
  <w15:chartTrackingRefBased/>
  <w15:docId w15:val="{687C8332-9D23-4ADA-8804-AA844F19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10B"/>
    <w:pPr>
      <w:spacing w:line="264" w:lineRule="auto"/>
    </w:pPr>
    <w:rPr>
      <w:rFonts w:eastAsiaTheme="minorEastAsia"/>
      <w:color w:val="44546A" w:themeColor="text2"/>
      <w:sz w:val="26"/>
      <w:szCs w:val="26"/>
      <w:lang w:val="en-US" w:eastAsia="ja-JP"/>
    </w:rPr>
  </w:style>
  <w:style w:type="paragraph" w:styleId="Heading1">
    <w:name w:val="heading 1"/>
    <w:basedOn w:val="Normal"/>
    <w:next w:val="Normal"/>
    <w:link w:val="Heading1Char"/>
    <w:uiPriority w:val="3"/>
    <w:qFormat/>
    <w:rsid w:val="00161B02"/>
    <w:pPr>
      <w:keepNext/>
      <w:keepLines/>
      <w:spacing w:before="320" w:after="120" w:line="240" w:lineRule="auto"/>
      <w:contextualSpacing/>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0CC"/>
    <w:rPr>
      <w:color w:val="0563C1" w:themeColor="hyperlink"/>
      <w:u w:val="single"/>
    </w:rPr>
  </w:style>
  <w:style w:type="paragraph" w:styleId="NormalWeb">
    <w:name w:val="Normal (Web)"/>
    <w:basedOn w:val="Normal"/>
    <w:uiPriority w:val="99"/>
    <w:unhideWhenUsed/>
    <w:rsid w:val="00ED005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D0057"/>
    <w:rPr>
      <w:color w:val="605E5C"/>
      <w:shd w:val="clear" w:color="auto" w:fill="E1DFDD"/>
    </w:rPr>
  </w:style>
  <w:style w:type="character" w:customStyle="1" w:styleId="Heading1Char">
    <w:name w:val="Heading 1 Char"/>
    <w:basedOn w:val="DefaultParagraphFont"/>
    <w:link w:val="Heading1"/>
    <w:uiPriority w:val="3"/>
    <w:rsid w:val="00161B02"/>
    <w:rPr>
      <w:rFonts w:eastAsiaTheme="minorEastAsia"/>
      <w:b/>
      <w:bCs/>
      <w:color w:val="44546A" w:themeColor="text2"/>
      <w:sz w:val="30"/>
      <w:szCs w:val="3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99122">
      <w:bodyDiv w:val="1"/>
      <w:marLeft w:val="0"/>
      <w:marRight w:val="0"/>
      <w:marTop w:val="0"/>
      <w:marBottom w:val="0"/>
      <w:divBdr>
        <w:top w:val="none" w:sz="0" w:space="0" w:color="auto"/>
        <w:left w:val="none" w:sz="0" w:space="0" w:color="auto"/>
        <w:bottom w:val="none" w:sz="0" w:space="0" w:color="auto"/>
        <w:right w:val="none" w:sz="0" w:space="0" w:color="auto"/>
      </w:divBdr>
      <w:divsChild>
        <w:div w:id="1328173352">
          <w:marLeft w:val="0"/>
          <w:marRight w:val="0"/>
          <w:marTop w:val="0"/>
          <w:marBottom w:val="0"/>
          <w:divBdr>
            <w:top w:val="none" w:sz="0" w:space="0" w:color="auto"/>
            <w:left w:val="none" w:sz="0" w:space="0" w:color="auto"/>
            <w:bottom w:val="none" w:sz="0" w:space="0" w:color="auto"/>
            <w:right w:val="none" w:sz="0" w:space="0" w:color="auto"/>
          </w:divBdr>
          <w:divsChild>
            <w:div w:id="2122339566">
              <w:blockQuote w:val="1"/>
              <w:marLeft w:val="75"/>
              <w:marRight w:val="0"/>
              <w:marTop w:val="45"/>
              <w:marBottom w:val="100"/>
              <w:divBdr>
                <w:top w:val="none" w:sz="0" w:space="0" w:color="auto"/>
                <w:left w:val="single" w:sz="6" w:space="8" w:color="CCCCCC"/>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ship@usku3a.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ixabay.com/en/anniversary-balloons-bottle-bucket-15752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B025-D0DD-4D85-AFC4-43044864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 Young</cp:lastModifiedBy>
  <cp:revision>2</cp:revision>
  <cp:lastPrinted>2022-08-02T16:00:00Z</cp:lastPrinted>
  <dcterms:created xsi:type="dcterms:W3CDTF">2025-07-08T16:55:00Z</dcterms:created>
  <dcterms:modified xsi:type="dcterms:W3CDTF">2025-07-08T16:55:00Z</dcterms:modified>
</cp:coreProperties>
</file>